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6" w:type="dxa"/>
        <w:tblInd w:w="-454" w:type="dxa"/>
        <w:tblLayout w:type="fixed"/>
        <w:tblCellMar>
          <w:left w:w="0" w:type="dxa"/>
          <w:right w:w="0" w:type="dxa"/>
        </w:tblCellMar>
        <w:tblLook w:val="0000" w:firstRow="0" w:lastRow="0" w:firstColumn="0" w:lastColumn="0" w:noHBand="0" w:noVBand="0"/>
      </w:tblPr>
      <w:tblGrid>
        <w:gridCol w:w="6260"/>
        <w:gridCol w:w="3266"/>
      </w:tblGrid>
      <w:tr w:rsidR="002904C9" w:rsidRPr="00EF003F" w14:paraId="4ED4C5D4" w14:textId="77777777" w:rsidTr="002904C9">
        <w:trPr>
          <w:cantSplit/>
          <w:trHeight w:hRule="exact" w:val="1967"/>
        </w:trPr>
        <w:tc>
          <w:tcPr>
            <w:tcW w:w="6260" w:type="dxa"/>
          </w:tcPr>
          <w:p w14:paraId="18348AB8" w14:textId="77777777" w:rsidR="002904C9" w:rsidRPr="00E84335" w:rsidRDefault="002904C9" w:rsidP="002904C9">
            <w:pPr>
              <w:pStyle w:val="Adresse1Zeile"/>
              <w:spacing w:line="220" w:lineRule="exact"/>
              <w:ind w:left="0" w:firstLine="0"/>
            </w:pPr>
            <w:bookmarkStart w:id="0" w:name="_GoBack"/>
            <w:bookmarkEnd w:id="0"/>
            <w:r w:rsidRPr="00E84335">
              <w:t>Staatskanzlei</w:t>
            </w:r>
          </w:p>
          <w:p w14:paraId="32BA7163" w14:textId="77777777" w:rsidR="002904C9" w:rsidRPr="00E84335" w:rsidRDefault="002D1C6B" w:rsidP="002904C9">
            <w:pPr>
              <w:pStyle w:val="Adresse"/>
              <w:spacing w:line="220" w:lineRule="exact"/>
              <w:ind w:left="454"/>
              <w:rPr>
                <w:lang w:val="en-US"/>
              </w:rPr>
            </w:pPr>
            <w:r w:rsidRPr="00E84335">
              <w:rPr>
                <w:lang w:val="en-US"/>
              </w:rPr>
              <w:t>Kommunikation</w:t>
            </w:r>
          </w:p>
          <w:p w14:paraId="359CB3D0" w14:textId="77777777" w:rsidR="002904C9" w:rsidRPr="00E84335" w:rsidRDefault="002904C9" w:rsidP="002904C9">
            <w:pPr>
              <w:pStyle w:val="Adresse"/>
              <w:spacing w:line="220" w:lineRule="exact"/>
              <w:ind w:left="454"/>
              <w:rPr>
                <w:lang w:val="en-US"/>
              </w:rPr>
            </w:pPr>
          </w:p>
          <w:p w14:paraId="57AB0C07" w14:textId="77777777" w:rsidR="002904C9" w:rsidRPr="00E84335" w:rsidRDefault="002904C9" w:rsidP="002904C9">
            <w:pPr>
              <w:pStyle w:val="Adresse"/>
              <w:spacing w:line="220" w:lineRule="exact"/>
              <w:ind w:left="454"/>
              <w:rPr>
                <w:lang w:val="en-US"/>
              </w:rPr>
            </w:pPr>
            <w:proofErr w:type="spellStart"/>
            <w:r w:rsidRPr="00E84335">
              <w:rPr>
                <w:lang w:val="en-US"/>
              </w:rPr>
              <w:t>Rathaus</w:t>
            </w:r>
            <w:proofErr w:type="spellEnd"/>
            <w:r w:rsidRPr="00E84335">
              <w:rPr>
                <w:lang w:val="en-US"/>
              </w:rPr>
              <w:t xml:space="preserve"> / </w:t>
            </w:r>
            <w:proofErr w:type="spellStart"/>
            <w:r w:rsidRPr="00E84335">
              <w:rPr>
                <w:lang w:val="en-US"/>
              </w:rPr>
              <w:t>Barfüssergasse</w:t>
            </w:r>
            <w:proofErr w:type="spellEnd"/>
            <w:r w:rsidRPr="00E84335">
              <w:rPr>
                <w:lang w:val="en-US"/>
              </w:rPr>
              <w:t xml:space="preserve"> 24</w:t>
            </w:r>
          </w:p>
          <w:p w14:paraId="57F93DBC" w14:textId="77777777" w:rsidR="002904C9" w:rsidRPr="00E84335" w:rsidRDefault="002904C9" w:rsidP="002904C9">
            <w:pPr>
              <w:pStyle w:val="Adresse"/>
              <w:spacing w:line="220" w:lineRule="exact"/>
              <w:ind w:left="454"/>
              <w:rPr>
                <w:lang w:val="en-US"/>
              </w:rPr>
            </w:pPr>
            <w:r w:rsidRPr="00E84335">
              <w:rPr>
                <w:lang w:val="en-US"/>
              </w:rPr>
              <w:t xml:space="preserve">4509 Solothurn </w:t>
            </w:r>
          </w:p>
          <w:p w14:paraId="0FC2434B" w14:textId="77777777" w:rsidR="002904C9" w:rsidRPr="00E84335" w:rsidRDefault="002904C9" w:rsidP="002904C9">
            <w:pPr>
              <w:pStyle w:val="Adresse"/>
              <w:spacing w:line="220" w:lineRule="exact"/>
              <w:ind w:left="454"/>
              <w:rPr>
                <w:lang w:val="en-US"/>
              </w:rPr>
            </w:pPr>
            <w:proofErr w:type="spellStart"/>
            <w:r w:rsidRPr="00E84335">
              <w:rPr>
                <w:lang w:val="en-US"/>
              </w:rPr>
              <w:t>Telefon</w:t>
            </w:r>
            <w:proofErr w:type="spellEnd"/>
            <w:r w:rsidRPr="00E84335">
              <w:rPr>
                <w:lang w:val="en-US"/>
              </w:rPr>
              <w:t xml:space="preserve"> 032 627 20 70 </w:t>
            </w:r>
          </w:p>
          <w:p w14:paraId="2A9C609A" w14:textId="77777777" w:rsidR="002904C9" w:rsidRPr="00E84335" w:rsidRDefault="006C4A06" w:rsidP="00317948">
            <w:pPr>
              <w:pStyle w:val="Adresse"/>
              <w:spacing w:line="220" w:lineRule="exact"/>
              <w:ind w:left="454"/>
              <w:rPr>
                <w:lang w:val="en-US"/>
              </w:rPr>
            </w:pPr>
            <w:r w:rsidRPr="00E84335">
              <w:rPr>
                <w:lang w:val="en-US"/>
              </w:rPr>
              <w:t>kommunikation</w:t>
            </w:r>
            <w:r w:rsidR="002904C9" w:rsidRPr="00E84335">
              <w:rPr>
                <w:lang w:val="en-US"/>
              </w:rPr>
              <w:t>@sk.so.ch</w:t>
            </w:r>
            <w:r w:rsidR="002904C9" w:rsidRPr="00E84335">
              <w:rPr>
                <w:lang w:val="en-US"/>
              </w:rPr>
              <w:br/>
              <w:t>so.ch</w:t>
            </w:r>
          </w:p>
        </w:tc>
        <w:tc>
          <w:tcPr>
            <w:tcW w:w="3266" w:type="dxa"/>
          </w:tcPr>
          <w:p w14:paraId="4C32AAF1" w14:textId="77777777" w:rsidR="002904C9" w:rsidRPr="00E84335" w:rsidRDefault="002904C9" w:rsidP="002904C9">
            <w:pPr>
              <w:rPr>
                <w:lang w:val="en-US"/>
              </w:rPr>
            </w:pPr>
          </w:p>
        </w:tc>
      </w:tr>
    </w:tbl>
    <w:p w14:paraId="53B62D88" w14:textId="77777777" w:rsidR="006C4A06" w:rsidRPr="00E84335" w:rsidRDefault="006C4A06" w:rsidP="0017467A">
      <w:pPr>
        <w:pStyle w:val="CISBetreff"/>
        <w:spacing w:before="400"/>
        <w:rPr>
          <w:b w:val="0"/>
          <w:sz w:val="24"/>
          <w:lang w:val="en-US"/>
        </w:rPr>
      </w:pPr>
    </w:p>
    <w:p w14:paraId="0EFD9A3E" w14:textId="77777777" w:rsidR="002904C9" w:rsidRPr="00E84335" w:rsidRDefault="002904C9" w:rsidP="0017467A">
      <w:pPr>
        <w:pStyle w:val="CISBetreff"/>
        <w:spacing w:before="400"/>
        <w:rPr>
          <w:sz w:val="24"/>
        </w:rPr>
      </w:pPr>
      <w:r w:rsidRPr="00E84335">
        <w:rPr>
          <w:sz w:val="24"/>
        </w:rPr>
        <w:t>Medienmitteilung</w:t>
      </w:r>
    </w:p>
    <w:p w14:paraId="3212FC37" w14:textId="7B7C18E4" w:rsidR="005C3788" w:rsidRPr="00E84335" w:rsidRDefault="00C900F3" w:rsidP="0017467A">
      <w:pPr>
        <w:tabs>
          <w:tab w:val="left" w:pos="7545"/>
        </w:tabs>
        <w:spacing w:line="360" w:lineRule="auto"/>
        <w:rPr>
          <w:b/>
          <w:sz w:val="24"/>
        </w:rPr>
      </w:pPr>
      <w:r>
        <w:rPr>
          <w:b/>
          <w:sz w:val="24"/>
        </w:rPr>
        <w:t xml:space="preserve">COVID-19: </w:t>
      </w:r>
      <w:r w:rsidR="00AF21AB">
        <w:rPr>
          <w:b/>
          <w:sz w:val="24"/>
        </w:rPr>
        <w:t>Zusätzliche Massnahmen im Kanton Solothurn</w:t>
      </w:r>
    </w:p>
    <w:p w14:paraId="1D628C98" w14:textId="77777777" w:rsidR="005C3788" w:rsidRPr="00E84335" w:rsidRDefault="005C3788" w:rsidP="0017467A">
      <w:pPr>
        <w:tabs>
          <w:tab w:val="left" w:pos="7545"/>
        </w:tabs>
        <w:spacing w:line="360" w:lineRule="auto"/>
        <w:rPr>
          <w:sz w:val="24"/>
        </w:rPr>
      </w:pPr>
    </w:p>
    <w:p w14:paraId="68B8690D" w14:textId="6DE451A6" w:rsidR="005C3788" w:rsidRPr="00E84335" w:rsidRDefault="005C3788" w:rsidP="002A420D">
      <w:pPr>
        <w:tabs>
          <w:tab w:val="left" w:pos="7545"/>
        </w:tabs>
        <w:spacing w:line="360" w:lineRule="auto"/>
        <w:jc w:val="both"/>
        <w:rPr>
          <w:b/>
          <w:sz w:val="24"/>
        </w:rPr>
      </w:pPr>
      <w:r w:rsidRPr="00E84335">
        <w:rPr>
          <w:b/>
          <w:sz w:val="24"/>
        </w:rPr>
        <w:t xml:space="preserve">Solothurn, </w:t>
      </w:r>
      <w:r w:rsidR="00943650">
        <w:rPr>
          <w:b/>
          <w:sz w:val="24"/>
        </w:rPr>
        <w:t>21</w:t>
      </w:r>
      <w:r w:rsidR="002A420D">
        <w:rPr>
          <w:b/>
          <w:sz w:val="24"/>
        </w:rPr>
        <w:t>. Oktober 2020</w:t>
      </w:r>
      <w:r w:rsidRPr="00E84335">
        <w:rPr>
          <w:b/>
          <w:sz w:val="24"/>
        </w:rPr>
        <w:t xml:space="preserve"> </w:t>
      </w:r>
      <w:r w:rsidR="002D1C6B" w:rsidRPr="00E84335">
        <w:rPr>
          <w:b/>
          <w:sz w:val="24"/>
        </w:rPr>
        <w:t>–</w:t>
      </w:r>
      <w:r w:rsidRPr="00E84335">
        <w:rPr>
          <w:b/>
          <w:sz w:val="24"/>
        </w:rPr>
        <w:t xml:space="preserve"> </w:t>
      </w:r>
      <w:r w:rsidR="00AF21AB">
        <w:rPr>
          <w:b/>
          <w:sz w:val="24"/>
        </w:rPr>
        <w:t xml:space="preserve">Der </w:t>
      </w:r>
      <w:r w:rsidR="00187E11">
        <w:rPr>
          <w:b/>
          <w:sz w:val="24"/>
        </w:rPr>
        <w:t>Bundesrat hat per 19. Oktober</w:t>
      </w:r>
      <w:r w:rsidR="00340896">
        <w:rPr>
          <w:b/>
          <w:sz w:val="24"/>
        </w:rPr>
        <w:t xml:space="preserve"> 2020</w:t>
      </w:r>
      <w:r w:rsidR="00187E11">
        <w:rPr>
          <w:b/>
          <w:sz w:val="24"/>
        </w:rPr>
        <w:t xml:space="preserve"> die Corona-Massnahmen verschärft. Der Regierungsrat des Kantons Solothurn hat heute </w:t>
      </w:r>
      <w:r w:rsidR="000E3CF2">
        <w:rPr>
          <w:b/>
          <w:sz w:val="24"/>
        </w:rPr>
        <w:t>ergänzende</w:t>
      </w:r>
      <w:r w:rsidR="0062089C">
        <w:rPr>
          <w:b/>
          <w:sz w:val="24"/>
        </w:rPr>
        <w:t xml:space="preserve"> Massnahmen beschlossen, um die Gesundheit der Bevölkerung zu schützen. Die Massnahmen</w:t>
      </w:r>
      <w:r w:rsidR="00187E11">
        <w:rPr>
          <w:b/>
          <w:sz w:val="24"/>
        </w:rPr>
        <w:t xml:space="preserve"> betreffen Veranstaltung</w:t>
      </w:r>
      <w:r w:rsidR="0062089C">
        <w:rPr>
          <w:b/>
          <w:sz w:val="24"/>
        </w:rPr>
        <w:t xml:space="preserve">en und </w:t>
      </w:r>
      <w:r w:rsidR="00340896">
        <w:rPr>
          <w:b/>
          <w:sz w:val="24"/>
        </w:rPr>
        <w:t>Gastwirtschaftsb</w:t>
      </w:r>
      <w:r w:rsidR="0062089C">
        <w:rPr>
          <w:b/>
          <w:sz w:val="24"/>
        </w:rPr>
        <w:t xml:space="preserve">etriebe und gelten </w:t>
      </w:r>
      <w:r w:rsidR="00D37417">
        <w:rPr>
          <w:b/>
          <w:sz w:val="24"/>
        </w:rPr>
        <w:t>ab 22. Oktober 2020.</w:t>
      </w:r>
    </w:p>
    <w:p w14:paraId="17A75A5D" w14:textId="77777777" w:rsidR="0062089C" w:rsidRDefault="0062089C" w:rsidP="0017467A">
      <w:pPr>
        <w:tabs>
          <w:tab w:val="left" w:pos="7545"/>
        </w:tabs>
        <w:spacing w:line="360" w:lineRule="auto"/>
        <w:rPr>
          <w:sz w:val="24"/>
        </w:rPr>
      </w:pPr>
    </w:p>
    <w:p w14:paraId="62CA1676" w14:textId="70E930FF" w:rsidR="00C209FC" w:rsidRDefault="0062089C" w:rsidP="00E165E7">
      <w:pPr>
        <w:tabs>
          <w:tab w:val="left" w:pos="7545"/>
        </w:tabs>
        <w:spacing w:line="360" w:lineRule="auto"/>
        <w:jc w:val="both"/>
        <w:rPr>
          <w:sz w:val="24"/>
        </w:rPr>
      </w:pPr>
      <w:r>
        <w:rPr>
          <w:sz w:val="24"/>
        </w:rPr>
        <w:t>A</w:t>
      </w:r>
      <w:r w:rsidR="00AF21AB">
        <w:rPr>
          <w:sz w:val="24"/>
        </w:rPr>
        <w:t>uch im Kanton Solothurn hat sich die Situation in den letzten Wochen verschärft.</w:t>
      </w:r>
      <w:r w:rsidR="00C209FC">
        <w:rPr>
          <w:sz w:val="24"/>
        </w:rPr>
        <w:t xml:space="preserve"> Die Zahl der Neuansteckungen ist sehr stark angestiegen.</w:t>
      </w:r>
      <w:r w:rsidR="00943650">
        <w:rPr>
          <w:sz w:val="24"/>
        </w:rPr>
        <w:t xml:space="preserve"> </w:t>
      </w:r>
      <w:r w:rsidR="00C209FC">
        <w:rPr>
          <w:sz w:val="24"/>
        </w:rPr>
        <w:t>Der Regierungsrat hat vor diesem Hintergrund Massnahmen getroffen</w:t>
      </w:r>
      <w:r>
        <w:rPr>
          <w:sz w:val="24"/>
        </w:rPr>
        <w:t>,</w:t>
      </w:r>
      <w:r w:rsidR="00C209FC">
        <w:rPr>
          <w:sz w:val="24"/>
        </w:rPr>
        <w:t xml:space="preserve"> welche diejenigen des Bundes</w:t>
      </w:r>
      <w:r w:rsidR="00943650">
        <w:rPr>
          <w:sz w:val="24"/>
        </w:rPr>
        <w:t xml:space="preserve"> vom 19. Oktober 2020</w:t>
      </w:r>
      <w:r w:rsidR="00C209FC">
        <w:rPr>
          <w:sz w:val="24"/>
        </w:rPr>
        <w:t xml:space="preserve"> ergänzen. Mit diesen zusätzlichen Massnahmen will der Regierungsrat die Ausbreitung des Virus eindämmen</w:t>
      </w:r>
      <w:r w:rsidR="003355EC">
        <w:rPr>
          <w:sz w:val="24"/>
        </w:rPr>
        <w:t xml:space="preserve"> und die Gesundheit der Bevölkerung schützen</w:t>
      </w:r>
      <w:r w:rsidR="00C209FC">
        <w:rPr>
          <w:sz w:val="24"/>
        </w:rPr>
        <w:t xml:space="preserve">. </w:t>
      </w:r>
      <w:r w:rsidR="003355EC">
        <w:rPr>
          <w:sz w:val="24"/>
        </w:rPr>
        <w:t>Folgen</w:t>
      </w:r>
      <w:r>
        <w:rPr>
          <w:sz w:val="24"/>
        </w:rPr>
        <w:t>de zusätzliche Massnahmen wurden beschlossen</w:t>
      </w:r>
      <w:r w:rsidR="00C209FC">
        <w:rPr>
          <w:sz w:val="24"/>
        </w:rPr>
        <w:t>:</w:t>
      </w:r>
    </w:p>
    <w:p w14:paraId="7FB5279B" w14:textId="09AB08AF" w:rsidR="00C209FC" w:rsidRPr="00C41EF6" w:rsidRDefault="00C209FC" w:rsidP="00E165E7">
      <w:pPr>
        <w:pStyle w:val="Textkrper"/>
        <w:widowControl/>
        <w:numPr>
          <w:ilvl w:val="0"/>
          <w:numId w:val="36"/>
        </w:numPr>
        <w:spacing w:before="120" w:after="0"/>
        <w:jc w:val="both"/>
        <w:rPr>
          <w:sz w:val="24"/>
        </w:rPr>
      </w:pPr>
      <w:r w:rsidRPr="00C41EF6">
        <w:rPr>
          <w:sz w:val="24"/>
        </w:rPr>
        <w:t xml:space="preserve">Beschränkung auf 300 gleichzeitig anwesende Personen in Clubbetrieben, </w:t>
      </w:r>
      <w:r w:rsidR="00E165E7">
        <w:rPr>
          <w:sz w:val="24"/>
        </w:rPr>
        <w:t>Diskotheken und Tanzlokalen,</w:t>
      </w:r>
    </w:p>
    <w:p w14:paraId="63BD6668" w14:textId="231C0923" w:rsidR="00C209FC" w:rsidRPr="00C41EF6" w:rsidRDefault="00C209FC" w:rsidP="00E165E7">
      <w:pPr>
        <w:pStyle w:val="Textkrper"/>
        <w:widowControl/>
        <w:numPr>
          <w:ilvl w:val="0"/>
          <w:numId w:val="36"/>
        </w:numPr>
        <w:spacing w:before="120" w:after="0"/>
        <w:jc w:val="both"/>
        <w:rPr>
          <w:sz w:val="24"/>
        </w:rPr>
      </w:pPr>
      <w:r w:rsidRPr="00C41EF6">
        <w:rPr>
          <w:sz w:val="24"/>
        </w:rPr>
        <w:t>Sperrstunde in Bar- und Clubbetrieben, Diskotheken und Tanzlokalen zwischen 01</w:t>
      </w:r>
      <w:r w:rsidR="00E165E7">
        <w:rPr>
          <w:sz w:val="24"/>
        </w:rPr>
        <w:t>.00 Uhr und 06.00 Uhr</w:t>
      </w:r>
      <w:r w:rsidR="00013BCE">
        <w:rPr>
          <w:sz w:val="24"/>
        </w:rPr>
        <w:t xml:space="preserve"> an Freitagen und Samstagen</w:t>
      </w:r>
      <w:r w:rsidR="00E165E7">
        <w:rPr>
          <w:sz w:val="24"/>
        </w:rPr>
        <w:t>,</w:t>
      </w:r>
    </w:p>
    <w:p w14:paraId="740EA2C8" w14:textId="3BA13D97" w:rsidR="00C209FC" w:rsidRPr="00C41EF6" w:rsidRDefault="00C209FC" w:rsidP="00E165E7">
      <w:pPr>
        <w:pStyle w:val="Textkrper"/>
        <w:widowControl/>
        <w:numPr>
          <w:ilvl w:val="0"/>
          <w:numId w:val="36"/>
        </w:numPr>
        <w:spacing w:before="120" w:after="0"/>
        <w:jc w:val="both"/>
        <w:rPr>
          <w:sz w:val="24"/>
        </w:rPr>
      </w:pPr>
      <w:r w:rsidRPr="00C41EF6">
        <w:rPr>
          <w:sz w:val="24"/>
        </w:rPr>
        <w:t>Pflicht sämtlicher Restaurations-, Bar- und Clubbetriebe, Diskotheken und Tanzlokale, die Kont</w:t>
      </w:r>
      <w:r w:rsidR="00E165E7">
        <w:rPr>
          <w:sz w:val="24"/>
        </w:rPr>
        <w:t>aktdaten ihrer Gäste zu erheben,</w:t>
      </w:r>
    </w:p>
    <w:p w14:paraId="10BF8FD9" w14:textId="7251E662" w:rsidR="002E5EA1" w:rsidRDefault="00C209FC" w:rsidP="002E5EA1">
      <w:pPr>
        <w:pStyle w:val="Textkrper"/>
        <w:widowControl/>
        <w:numPr>
          <w:ilvl w:val="0"/>
          <w:numId w:val="36"/>
        </w:numPr>
        <w:spacing w:before="120" w:after="0"/>
        <w:jc w:val="both"/>
        <w:rPr>
          <w:sz w:val="24"/>
        </w:rPr>
      </w:pPr>
      <w:r w:rsidRPr="00C41EF6">
        <w:rPr>
          <w:sz w:val="24"/>
        </w:rPr>
        <w:t xml:space="preserve">Beschränkung auf </w:t>
      </w:r>
      <w:r w:rsidR="00E165E7">
        <w:rPr>
          <w:sz w:val="24"/>
        </w:rPr>
        <w:t>5</w:t>
      </w:r>
      <w:r w:rsidRPr="00C41EF6">
        <w:rPr>
          <w:sz w:val="24"/>
        </w:rPr>
        <w:t>0 Personen bei öffentlichen und privaten Veranstaltungen, sofern weder der erforderliche Abstand eingehalten noch Schutzmassnahmen ergriffen werden können (gilt nicht für auftretende und mitwirkende Personen).</w:t>
      </w:r>
    </w:p>
    <w:p w14:paraId="0A7B91AF" w14:textId="18519E62" w:rsidR="00340896" w:rsidRDefault="00340896" w:rsidP="00E165E7">
      <w:pPr>
        <w:widowControl/>
        <w:spacing w:line="360" w:lineRule="auto"/>
        <w:jc w:val="both"/>
        <w:rPr>
          <w:sz w:val="24"/>
        </w:rPr>
      </w:pPr>
      <w:r>
        <w:rPr>
          <w:sz w:val="24"/>
        </w:rPr>
        <w:lastRenderedPageBreak/>
        <w:t>Die in der Allgemeinverfügung vom 2. Juli 2020 vorgesehene Pflicht zur Überprüfung der Kontaktdaten in Bar- und Clubbetrieben</w:t>
      </w:r>
      <w:r w:rsidR="00EB3D5D">
        <w:rPr>
          <w:sz w:val="24"/>
        </w:rPr>
        <w:t>, Diskotheken und Tanzlokalen</w:t>
      </w:r>
      <w:r>
        <w:rPr>
          <w:sz w:val="24"/>
        </w:rPr>
        <w:t xml:space="preserve"> wird beibehalten und neu ebenfalls in der Verordnung geregelt.</w:t>
      </w:r>
    </w:p>
    <w:p w14:paraId="1F4B796B" w14:textId="77777777" w:rsidR="00340896" w:rsidRDefault="00340896" w:rsidP="00E165E7">
      <w:pPr>
        <w:widowControl/>
        <w:spacing w:line="360" w:lineRule="auto"/>
        <w:jc w:val="both"/>
        <w:rPr>
          <w:sz w:val="24"/>
        </w:rPr>
      </w:pPr>
    </w:p>
    <w:p w14:paraId="421DC397" w14:textId="290C2008" w:rsidR="0062089C" w:rsidRDefault="0062089C" w:rsidP="00E165E7">
      <w:pPr>
        <w:widowControl/>
        <w:spacing w:line="360" w:lineRule="auto"/>
        <w:jc w:val="both"/>
        <w:rPr>
          <w:sz w:val="24"/>
        </w:rPr>
      </w:pPr>
      <w:r>
        <w:rPr>
          <w:sz w:val="24"/>
        </w:rPr>
        <w:t xml:space="preserve">Die Verordnung tritt </w:t>
      </w:r>
      <w:r w:rsidR="00E165E7">
        <w:rPr>
          <w:sz w:val="24"/>
        </w:rPr>
        <w:t xml:space="preserve">am 22. Oktober 2020 </w:t>
      </w:r>
      <w:r>
        <w:rPr>
          <w:sz w:val="24"/>
        </w:rPr>
        <w:t xml:space="preserve">in Kraft </w:t>
      </w:r>
      <w:r w:rsidR="00340896">
        <w:rPr>
          <w:sz w:val="24"/>
        </w:rPr>
        <w:t xml:space="preserve">und </w:t>
      </w:r>
      <w:r w:rsidR="00094C19">
        <w:rPr>
          <w:sz w:val="24"/>
        </w:rPr>
        <w:t>ist</w:t>
      </w:r>
      <w:r>
        <w:rPr>
          <w:sz w:val="24"/>
        </w:rPr>
        <w:t xml:space="preserve"> bis am 31. Januar 2021</w:t>
      </w:r>
      <w:r w:rsidR="00094C19">
        <w:rPr>
          <w:sz w:val="24"/>
        </w:rPr>
        <w:t xml:space="preserve"> gültig</w:t>
      </w:r>
      <w:r>
        <w:rPr>
          <w:sz w:val="24"/>
        </w:rPr>
        <w:t>.</w:t>
      </w:r>
      <w:r w:rsidR="00340896">
        <w:rPr>
          <w:sz w:val="24"/>
        </w:rPr>
        <w:t xml:space="preserve"> Sie ist dem Kantonsrat zur Genehmigung zu unterbreiten.</w:t>
      </w:r>
    </w:p>
    <w:p w14:paraId="5308FCC4" w14:textId="77777777" w:rsidR="0062089C" w:rsidRDefault="0062089C" w:rsidP="00E165E7">
      <w:pPr>
        <w:widowControl/>
        <w:spacing w:line="360" w:lineRule="auto"/>
        <w:jc w:val="both"/>
        <w:rPr>
          <w:sz w:val="24"/>
        </w:rPr>
      </w:pPr>
    </w:p>
    <w:p w14:paraId="4E689411" w14:textId="710E5334" w:rsidR="00DB21D2" w:rsidRDefault="00340896" w:rsidP="00E165E7">
      <w:pPr>
        <w:widowControl/>
        <w:spacing w:line="360" w:lineRule="auto"/>
        <w:jc w:val="both"/>
        <w:rPr>
          <w:sz w:val="24"/>
        </w:rPr>
      </w:pPr>
      <w:r>
        <w:rPr>
          <w:sz w:val="24"/>
        </w:rPr>
        <w:t>Aufgrund der</w:t>
      </w:r>
      <w:r w:rsidR="00943650">
        <w:rPr>
          <w:sz w:val="24"/>
        </w:rPr>
        <w:t xml:space="preserve"> Massnahmen des Bundes </w:t>
      </w:r>
      <w:r w:rsidR="00943650" w:rsidRPr="00943650">
        <w:rPr>
          <w:sz w:val="24"/>
        </w:rPr>
        <w:t xml:space="preserve">und </w:t>
      </w:r>
      <w:r w:rsidR="00094C19">
        <w:rPr>
          <w:sz w:val="24"/>
        </w:rPr>
        <w:t>der heute beschlossenen</w:t>
      </w:r>
      <w:r w:rsidR="00943650" w:rsidRPr="00943650">
        <w:rPr>
          <w:sz w:val="24"/>
        </w:rPr>
        <w:t xml:space="preserve"> kantonalen Verordnung </w:t>
      </w:r>
      <w:r>
        <w:rPr>
          <w:sz w:val="24"/>
        </w:rPr>
        <w:t>sind</w:t>
      </w:r>
      <w:r w:rsidR="00943650">
        <w:rPr>
          <w:sz w:val="24"/>
        </w:rPr>
        <w:t xml:space="preserve"> </w:t>
      </w:r>
      <w:r w:rsidR="005424A0">
        <w:rPr>
          <w:sz w:val="24"/>
        </w:rPr>
        <w:t>die Allgemeinverfügung vom 28. August</w:t>
      </w:r>
      <w:r>
        <w:rPr>
          <w:sz w:val="24"/>
        </w:rPr>
        <w:t xml:space="preserve"> 2020</w:t>
      </w:r>
      <w:r w:rsidR="005424A0">
        <w:rPr>
          <w:sz w:val="24"/>
        </w:rPr>
        <w:t xml:space="preserve"> (Ausdehnung der Maskenpflicht) und </w:t>
      </w:r>
      <w:r w:rsidR="00943650">
        <w:rPr>
          <w:sz w:val="24"/>
        </w:rPr>
        <w:t>die Allgemeinverfügung vom 25. September</w:t>
      </w:r>
      <w:r>
        <w:rPr>
          <w:sz w:val="24"/>
        </w:rPr>
        <w:t xml:space="preserve"> 2020</w:t>
      </w:r>
      <w:r w:rsidR="00943650">
        <w:rPr>
          <w:sz w:val="24"/>
        </w:rPr>
        <w:t xml:space="preserve"> (zusätzliche Massnahmen Eindämmung</w:t>
      </w:r>
      <w:r w:rsidR="005424A0">
        <w:rPr>
          <w:sz w:val="24"/>
        </w:rPr>
        <w:t xml:space="preserve"> des </w:t>
      </w:r>
      <w:proofErr w:type="spellStart"/>
      <w:r w:rsidR="005424A0">
        <w:rPr>
          <w:sz w:val="24"/>
        </w:rPr>
        <w:t>Coronavirus</w:t>
      </w:r>
      <w:proofErr w:type="spellEnd"/>
      <w:r w:rsidR="005424A0">
        <w:rPr>
          <w:sz w:val="24"/>
        </w:rPr>
        <w:t>)</w:t>
      </w:r>
      <w:r>
        <w:rPr>
          <w:sz w:val="24"/>
        </w:rPr>
        <w:t xml:space="preserve"> hinfällig geworden und können aufgehoben werden</w:t>
      </w:r>
      <w:r w:rsidR="005424A0">
        <w:rPr>
          <w:sz w:val="24"/>
        </w:rPr>
        <w:t>.</w:t>
      </w:r>
    </w:p>
    <w:p w14:paraId="61870A99" w14:textId="63FA81E7" w:rsidR="00943650" w:rsidRDefault="00943650" w:rsidP="002A420D">
      <w:pPr>
        <w:tabs>
          <w:tab w:val="left" w:pos="7545"/>
        </w:tabs>
        <w:spacing w:line="360" w:lineRule="auto"/>
        <w:jc w:val="both"/>
        <w:rPr>
          <w:b/>
          <w:sz w:val="24"/>
        </w:rPr>
      </w:pPr>
    </w:p>
    <w:p w14:paraId="1C567833" w14:textId="447D815C" w:rsidR="00C41EF6" w:rsidRDefault="00C41EF6" w:rsidP="002A420D">
      <w:pPr>
        <w:tabs>
          <w:tab w:val="left" w:pos="7545"/>
        </w:tabs>
        <w:spacing w:line="360" w:lineRule="auto"/>
        <w:jc w:val="both"/>
        <w:rPr>
          <w:b/>
          <w:sz w:val="24"/>
        </w:rPr>
      </w:pPr>
      <w:r>
        <w:rPr>
          <w:b/>
          <w:sz w:val="24"/>
        </w:rPr>
        <w:t>Zurückhaltung bei der Bewilligung von Grossveranstaltungen</w:t>
      </w:r>
    </w:p>
    <w:p w14:paraId="1DD8782C" w14:textId="40640DD1" w:rsidR="00C41EF6" w:rsidRPr="00C41EF6" w:rsidRDefault="00130B2A" w:rsidP="002A420D">
      <w:pPr>
        <w:tabs>
          <w:tab w:val="left" w:pos="7545"/>
        </w:tabs>
        <w:spacing w:line="360" w:lineRule="auto"/>
        <w:jc w:val="both"/>
        <w:rPr>
          <w:sz w:val="24"/>
        </w:rPr>
      </w:pPr>
      <w:r>
        <w:rPr>
          <w:sz w:val="24"/>
        </w:rPr>
        <w:t>B</w:t>
      </w:r>
      <w:r w:rsidR="00955281">
        <w:rPr>
          <w:sz w:val="24"/>
        </w:rPr>
        <w:t>ereits erteilte</w:t>
      </w:r>
      <w:r w:rsidR="00C41EF6">
        <w:rPr>
          <w:sz w:val="24"/>
        </w:rPr>
        <w:t xml:space="preserve"> Bewilligung</w:t>
      </w:r>
      <w:r>
        <w:rPr>
          <w:sz w:val="24"/>
        </w:rPr>
        <w:t>en für Grossveranstaltungen</w:t>
      </w:r>
      <w:r w:rsidR="00C41EF6">
        <w:rPr>
          <w:sz w:val="24"/>
        </w:rPr>
        <w:t xml:space="preserve"> soll</w:t>
      </w:r>
      <w:r>
        <w:rPr>
          <w:sz w:val="24"/>
        </w:rPr>
        <w:t>en</w:t>
      </w:r>
      <w:r w:rsidR="00C41EF6">
        <w:rPr>
          <w:sz w:val="24"/>
        </w:rPr>
        <w:t xml:space="preserve"> vorerst weit</w:t>
      </w:r>
      <w:r>
        <w:rPr>
          <w:sz w:val="24"/>
        </w:rPr>
        <w:t>erhin</w:t>
      </w:r>
      <w:r w:rsidR="00A50551">
        <w:rPr>
          <w:sz w:val="24"/>
        </w:rPr>
        <w:t xml:space="preserve"> aufrechterhalten werden, sofern auch ausserhalb des Veranstaltungsortes die Besucherströme zweckmässig geregelt sind.</w:t>
      </w:r>
      <w:r>
        <w:rPr>
          <w:sz w:val="24"/>
        </w:rPr>
        <w:t xml:space="preserve"> </w:t>
      </w:r>
      <w:r w:rsidR="00C41EF6">
        <w:rPr>
          <w:sz w:val="24"/>
        </w:rPr>
        <w:t xml:space="preserve">Die Situation wird aber laufend beobachtet und ausgewertet. </w:t>
      </w:r>
      <w:r w:rsidR="00955281">
        <w:rPr>
          <w:sz w:val="24"/>
        </w:rPr>
        <w:t>N</w:t>
      </w:r>
      <w:r w:rsidR="00C41EF6">
        <w:rPr>
          <w:sz w:val="24"/>
        </w:rPr>
        <w:t>eue Bewilligungen für Grossveranstaltungen sollen</w:t>
      </w:r>
      <w:r w:rsidR="00955281">
        <w:rPr>
          <w:sz w:val="24"/>
        </w:rPr>
        <w:t xml:space="preserve"> </w:t>
      </w:r>
      <w:r w:rsidR="0040152A">
        <w:rPr>
          <w:sz w:val="24"/>
        </w:rPr>
        <w:t>jedoch</w:t>
      </w:r>
      <w:r w:rsidR="00955281">
        <w:rPr>
          <w:sz w:val="24"/>
        </w:rPr>
        <w:t xml:space="preserve"> </w:t>
      </w:r>
      <w:r w:rsidR="00EB3D5D">
        <w:rPr>
          <w:sz w:val="24"/>
        </w:rPr>
        <w:t>nur noch mit grösster Zurückhaltung</w:t>
      </w:r>
      <w:r w:rsidR="00C41EF6">
        <w:rPr>
          <w:sz w:val="24"/>
        </w:rPr>
        <w:t xml:space="preserve"> </w:t>
      </w:r>
      <w:r w:rsidR="00955281">
        <w:rPr>
          <w:sz w:val="24"/>
        </w:rPr>
        <w:t>erteilt werden.</w:t>
      </w:r>
    </w:p>
    <w:p w14:paraId="709C708A" w14:textId="77777777" w:rsidR="00943650" w:rsidRDefault="00943650" w:rsidP="002A420D">
      <w:pPr>
        <w:tabs>
          <w:tab w:val="left" w:pos="7545"/>
        </w:tabs>
        <w:spacing w:line="360" w:lineRule="auto"/>
        <w:jc w:val="both"/>
        <w:rPr>
          <w:b/>
          <w:sz w:val="24"/>
        </w:rPr>
      </w:pPr>
    </w:p>
    <w:p w14:paraId="6E95A961" w14:textId="0091481F" w:rsidR="00FE68A5" w:rsidRPr="00FE68A5" w:rsidRDefault="00FE68A5" w:rsidP="00FE68A5">
      <w:pPr>
        <w:spacing w:line="360" w:lineRule="auto"/>
        <w:rPr>
          <w:b/>
          <w:sz w:val="24"/>
        </w:rPr>
      </w:pPr>
      <w:r w:rsidRPr="00FE68A5">
        <w:rPr>
          <w:b/>
          <w:sz w:val="24"/>
        </w:rPr>
        <w:t xml:space="preserve">Volksschule mit dem Prinzip </w:t>
      </w:r>
      <w:proofErr w:type="spellStart"/>
      <w:r w:rsidRPr="00FE68A5">
        <w:rPr>
          <w:b/>
          <w:sz w:val="24"/>
        </w:rPr>
        <w:t>Cocon</w:t>
      </w:r>
      <w:proofErr w:type="spellEnd"/>
      <w:r w:rsidRPr="00FE68A5">
        <w:rPr>
          <w:b/>
          <w:sz w:val="24"/>
        </w:rPr>
        <w:t>+</w:t>
      </w:r>
    </w:p>
    <w:p w14:paraId="7E8FF0E9" w14:textId="179D6C0E" w:rsidR="00FE68A5" w:rsidRDefault="00FE68A5" w:rsidP="00FE68A5">
      <w:pPr>
        <w:spacing w:line="360" w:lineRule="auto"/>
        <w:rPr>
          <w:sz w:val="24"/>
        </w:rPr>
      </w:pPr>
      <w:r>
        <w:rPr>
          <w:sz w:val="24"/>
        </w:rPr>
        <w:t xml:space="preserve">Der Präsenzunterricht an der Volksschule soll sichergestellt sein. Die Schulen bleiben geöffnet mit den bekannten Verhaltens- und Hygienemassnahmen. Es gilt: Die Schule ist weiterhin ein nicht öffentlicher Raum (Prinzip </w:t>
      </w:r>
      <w:proofErr w:type="spellStart"/>
      <w:r>
        <w:rPr>
          <w:sz w:val="24"/>
        </w:rPr>
        <w:t>Cocon</w:t>
      </w:r>
      <w:proofErr w:type="spellEnd"/>
      <w:r>
        <w:rPr>
          <w:sz w:val="24"/>
        </w:rPr>
        <w:t>+). Das heisst w</w:t>
      </w:r>
      <w:r w:rsidRPr="00F058B5">
        <w:rPr>
          <w:sz w:val="24"/>
        </w:rPr>
        <w:t xml:space="preserve">ährend den Unterrichtszeiten </w:t>
      </w:r>
      <w:r>
        <w:rPr>
          <w:sz w:val="24"/>
        </w:rPr>
        <w:t>wird</w:t>
      </w:r>
      <w:r w:rsidRPr="00F058B5">
        <w:rPr>
          <w:sz w:val="24"/>
        </w:rPr>
        <w:t xml:space="preserve"> die Schulanlage </w:t>
      </w:r>
      <w:r>
        <w:rPr>
          <w:sz w:val="24"/>
        </w:rPr>
        <w:t xml:space="preserve">ausschliesslich durch die Schule genutzt. Der Vereinsbetrieb am Abend ist davon nicht betroffen und kann im bisherigen Rahmen </w:t>
      </w:r>
      <w:proofErr w:type="gramStart"/>
      <w:r>
        <w:rPr>
          <w:sz w:val="24"/>
        </w:rPr>
        <w:t>stattfinden</w:t>
      </w:r>
      <w:proofErr w:type="gramEnd"/>
      <w:r>
        <w:rPr>
          <w:sz w:val="24"/>
        </w:rPr>
        <w:t>.</w:t>
      </w:r>
    </w:p>
    <w:p w14:paraId="130717EF" w14:textId="7E26FE35" w:rsidR="00FE68A5" w:rsidRDefault="00FE68A5">
      <w:pPr>
        <w:widowControl/>
        <w:rPr>
          <w:sz w:val="24"/>
        </w:rPr>
      </w:pPr>
    </w:p>
    <w:p w14:paraId="4A42D710" w14:textId="7E0B5585" w:rsidR="00FE68A5" w:rsidRPr="00F058B5" w:rsidRDefault="00FE68A5" w:rsidP="00FE68A5">
      <w:pPr>
        <w:spacing w:line="360" w:lineRule="auto"/>
        <w:rPr>
          <w:sz w:val="24"/>
        </w:rPr>
      </w:pPr>
      <w:r>
        <w:rPr>
          <w:sz w:val="24"/>
        </w:rPr>
        <w:t>Besucher der Schule (</w:t>
      </w:r>
      <w:r w:rsidRPr="00F058B5">
        <w:rPr>
          <w:sz w:val="24"/>
        </w:rPr>
        <w:t>beispielsweise Eltern</w:t>
      </w:r>
      <w:r>
        <w:rPr>
          <w:sz w:val="24"/>
        </w:rPr>
        <w:t>)</w:t>
      </w:r>
      <w:r w:rsidRPr="00F058B5">
        <w:rPr>
          <w:sz w:val="24"/>
        </w:rPr>
        <w:t xml:space="preserve"> erhalten ausschliesslich auf Einladung Zutritt zum Schulhaus. Sie hab</w:t>
      </w:r>
      <w:r>
        <w:rPr>
          <w:sz w:val="24"/>
        </w:rPr>
        <w:t>en zwingend einen Mund-</w:t>
      </w:r>
      <w:r w:rsidRPr="00F058B5">
        <w:rPr>
          <w:sz w:val="24"/>
        </w:rPr>
        <w:t>Nasenschutz zu tragen.</w:t>
      </w:r>
      <w:r>
        <w:rPr>
          <w:sz w:val="24"/>
        </w:rPr>
        <w:t xml:space="preserve"> </w:t>
      </w:r>
      <w:r w:rsidRPr="00F058B5">
        <w:rPr>
          <w:sz w:val="24"/>
        </w:rPr>
        <w:t>Für Elterngespräche und Elternanlässe gilt für die Erwachsenen neben den Hygiene- und Schutzmassnahmen eine Maskenpflicht</w:t>
      </w:r>
      <w:r>
        <w:rPr>
          <w:sz w:val="24"/>
        </w:rPr>
        <w:t>.</w:t>
      </w:r>
    </w:p>
    <w:p w14:paraId="01416273" w14:textId="77777777" w:rsidR="00FE68A5" w:rsidRDefault="00FE68A5" w:rsidP="00FE68A5">
      <w:pPr>
        <w:spacing w:line="360" w:lineRule="auto"/>
        <w:rPr>
          <w:sz w:val="24"/>
        </w:rPr>
      </w:pPr>
    </w:p>
    <w:p w14:paraId="4DEC196A" w14:textId="477ADD6A" w:rsidR="00FE68A5" w:rsidRPr="00E84335" w:rsidRDefault="00FE68A5" w:rsidP="00FE68A5">
      <w:pPr>
        <w:spacing w:line="360" w:lineRule="auto"/>
        <w:rPr>
          <w:sz w:val="24"/>
        </w:rPr>
      </w:pPr>
      <w:r>
        <w:rPr>
          <w:sz w:val="24"/>
        </w:rPr>
        <w:lastRenderedPageBreak/>
        <w:t>Eine weitere Verschärfung gibt es: Das Tragen eines Mund- Nasenschutzes ist für alle erwachsenen und an der Schule tätigen Personen (wie Lehrpersonen, Hilfspersonal, technisches Personal) in Innenräumen des Schulhauses bei Nichteinhalten der Distanzregel über einen längeren Zeitraum obligatorisch. Die Änderungen treten auf Montag, 26. Oktober in Kraft.</w:t>
      </w:r>
    </w:p>
    <w:p w14:paraId="7204DBB1" w14:textId="251A053A" w:rsidR="002E3086" w:rsidRDefault="002E3086" w:rsidP="00030E77">
      <w:pPr>
        <w:spacing w:line="360" w:lineRule="auto"/>
        <w:rPr>
          <w:sz w:val="24"/>
          <w:highlight w:val="yellow"/>
        </w:rPr>
      </w:pPr>
    </w:p>
    <w:p w14:paraId="72473804" w14:textId="4E6AB7AA" w:rsidR="00FE68A5" w:rsidRPr="00FE68A5" w:rsidRDefault="00FE68A5" w:rsidP="00030E77">
      <w:pPr>
        <w:spacing w:line="360" w:lineRule="auto"/>
        <w:rPr>
          <w:b/>
          <w:sz w:val="24"/>
        </w:rPr>
      </w:pPr>
      <w:r w:rsidRPr="00FE68A5">
        <w:rPr>
          <w:b/>
          <w:sz w:val="24"/>
        </w:rPr>
        <w:t>Nachobligatorische Schulen</w:t>
      </w:r>
    </w:p>
    <w:p w14:paraId="6EF2D910" w14:textId="58AAD496" w:rsidR="00030E77" w:rsidRDefault="00030E77" w:rsidP="00030E77">
      <w:pPr>
        <w:spacing w:line="360" w:lineRule="auto"/>
        <w:rPr>
          <w:sz w:val="24"/>
        </w:rPr>
      </w:pPr>
      <w:r w:rsidRPr="00C318AB">
        <w:rPr>
          <w:sz w:val="24"/>
        </w:rPr>
        <w:t>Mit der Ausdehnung der Maskentragpflicht per 17. August 2020 hat sich die Situation an den nachobligatorischen Schulen wesentlich beruhigt. Der ordentliche Präsenzunterricht an den Berufsbildungszentren und Kantonsschulen verläuft auch aktuell - wie vor den Herbstferien – normal und ruhig. Alle Klassen besuchen den ordentlichen Präsenzunterricht. Die bereits erprobten und bewährten Schutzkonzepte werden an den Kantons- und Berufsfachschulen weiter konsequent umgesetzt. Ein Anstieg der Fallzahlen (Quarantäne, Isolation) ist gegenüber dem September nicht festzustellen.</w:t>
      </w:r>
    </w:p>
    <w:p w14:paraId="7F45528D" w14:textId="1AE34728" w:rsidR="00220E80" w:rsidRDefault="00220E80" w:rsidP="0017467A">
      <w:pPr>
        <w:spacing w:line="360" w:lineRule="auto"/>
        <w:rPr>
          <w:sz w:val="24"/>
        </w:rPr>
      </w:pPr>
    </w:p>
    <w:p w14:paraId="1C2D7C43" w14:textId="77777777" w:rsidR="00C318AB" w:rsidRPr="00E84335" w:rsidRDefault="00C318AB" w:rsidP="0017467A">
      <w:pPr>
        <w:spacing w:line="360" w:lineRule="auto"/>
        <w:rPr>
          <w:sz w:val="24"/>
        </w:rPr>
      </w:pPr>
    </w:p>
    <w:p w14:paraId="217CE908" w14:textId="6EA25678" w:rsidR="005C3788" w:rsidRPr="00E84335" w:rsidRDefault="006105E2" w:rsidP="0017467A">
      <w:pPr>
        <w:spacing w:line="360" w:lineRule="auto"/>
        <w:rPr>
          <w:b/>
          <w:sz w:val="24"/>
        </w:rPr>
      </w:pPr>
      <w:r>
        <w:rPr>
          <w:b/>
          <w:sz w:val="24"/>
        </w:rPr>
        <w:t>Für weitere Auskünfte</w:t>
      </w:r>
    </w:p>
    <w:p w14:paraId="446B5125" w14:textId="4EB108C0" w:rsidR="00240DF2" w:rsidRDefault="00C318AB" w:rsidP="0017467A">
      <w:pPr>
        <w:tabs>
          <w:tab w:val="left" w:pos="7545"/>
        </w:tabs>
        <w:spacing w:line="360" w:lineRule="auto"/>
        <w:rPr>
          <w:sz w:val="24"/>
        </w:rPr>
      </w:pPr>
      <w:r>
        <w:rPr>
          <w:sz w:val="24"/>
        </w:rPr>
        <w:t xml:space="preserve">Susanne Schaffner, </w:t>
      </w:r>
      <w:r w:rsidRPr="00C318AB">
        <w:rPr>
          <w:sz w:val="24"/>
        </w:rPr>
        <w:t>Vorsteherin Departement des Innern</w:t>
      </w:r>
      <w:r w:rsidR="009F5BE1">
        <w:rPr>
          <w:sz w:val="24"/>
        </w:rPr>
        <w:t>, 032 627 93 61</w:t>
      </w:r>
    </w:p>
    <w:p w14:paraId="74D311E8" w14:textId="386DF603" w:rsidR="00C318AB" w:rsidRDefault="00C318AB" w:rsidP="0017467A">
      <w:pPr>
        <w:tabs>
          <w:tab w:val="left" w:pos="7545"/>
        </w:tabs>
        <w:spacing w:line="360" w:lineRule="auto"/>
        <w:rPr>
          <w:sz w:val="24"/>
        </w:rPr>
      </w:pPr>
      <w:r>
        <w:rPr>
          <w:sz w:val="24"/>
        </w:rPr>
        <w:t xml:space="preserve">Remo Ankli, </w:t>
      </w:r>
      <w:r w:rsidRPr="00C318AB">
        <w:rPr>
          <w:sz w:val="24"/>
        </w:rPr>
        <w:t xml:space="preserve">Vorsteher </w:t>
      </w:r>
      <w:r>
        <w:rPr>
          <w:sz w:val="24"/>
        </w:rPr>
        <w:t>Departement</w:t>
      </w:r>
      <w:r w:rsidRPr="00C318AB">
        <w:rPr>
          <w:sz w:val="24"/>
        </w:rPr>
        <w:t xml:space="preserve"> für Bildung und Kultur</w:t>
      </w:r>
      <w:r>
        <w:rPr>
          <w:sz w:val="24"/>
        </w:rPr>
        <w:t>, 032 627 29 01</w:t>
      </w:r>
    </w:p>
    <w:p w14:paraId="5D2386B1" w14:textId="77777777" w:rsidR="00C318AB" w:rsidRDefault="00C318AB" w:rsidP="0017467A">
      <w:pPr>
        <w:tabs>
          <w:tab w:val="left" w:pos="7545"/>
        </w:tabs>
        <w:spacing w:line="360" w:lineRule="auto"/>
        <w:rPr>
          <w:sz w:val="24"/>
        </w:rPr>
      </w:pPr>
    </w:p>
    <w:p w14:paraId="2311AB92" w14:textId="446442A1" w:rsidR="00240DF2" w:rsidRPr="0062089C" w:rsidRDefault="0062089C" w:rsidP="0017467A">
      <w:pPr>
        <w:tabs>
          <w:tab w:val="left" w:pos="7545"/>
        </w:tabs>
        <w:spacing w:line="360" w:lineRule="auto"/>
        <w:rPr>
          <w:b/>
          <w:sz w:val="24"/>
        </w:rPr>
      </w:pPr>
      <w:r w:rsidRPr="0062089C">
        <w:rPr>
          <w:b/>
          <w:sz w:val="24"/>
        </w:rPr>
        <w:t>Weitere Informationen:</w:t>
      </w:r>
    </w:p>
    <w:p w14:paraId="5240B78D" w14:textId="5B74741F" w:rsidR="0062089C" w:rsidRDefault="00BD7FAA" w:rsidP="0017467A">
      <w:pPr>
        <w:tabs>
          <w:tab w:val="left" w:pos="7545"/>
        </w:tabs>
        <w:spacing w:line="360" w:lineRule="auto"/>
        <w:rPr>
          <w:sz w:val="24"/>
        </w:rPr>
      </w:pPr>
      <w:hyperlink r:id="rId7" w:history="1">
        <w:r w:rsidR="0062089C" w:rsidRPr="008F0D25">
          <w:rPr>
            <w:rStyle w:val="Hyperlink"/>
            <w:sz w:val="24"/>
          </w:rPr>
          <w:t>https://corona.so.ch/wirtschaft/betriebe-und-veranstaltungen/</w:t>
        </w:r>
      </w:hyperlink>
    </w:p>
    <w:p w14:paraId="66A4966F" w14:textId="1F7B9171" w:rsidR="0062089C" w:rsidRDefault="00BD7FAA" w:rsidP="0017467A">
      <w:pPr>
        <w:tabs>
          <w:tab w:val="left" w:pos="7545"/>
        </w:tabs>
        <w:spacing w:line="360" w:lineRule="auto"/>
        <w:rPr>
          <w:sz w:val="24"/>
        </w:rPr>
      </w:pPr>
      <w:hyperlink r:id="rId8" w:history="1">
        <w:r w:rsidR="0062089C" w:rsidRPr="008F0D25">
          <w:rPr>
            <w:rStyle w:val="Hyperlink"/>
            <w:sz w:val="24"/>
          </w:rPr>
          <w:t>https://corona.so.ch/bevoelkerung/daten/</w:t>
        </w:r>
      </w:hyperlink>
    </w:p>
    <w:p w14:paraId="75AF1E69" w14:textId="77777777" w:rsidR="0062089C" w:rsidRPr="00E84335" w:rsidRDefault="0062089C" w:rsidP="0017467A">
      <w:pPr>
        <w:tabs>
          <w:tab w:val="left" w:pos="7545"/>
        </w:tabs>
        <w:spacing w:line="360" w:lineRule="auto"/>
        <w:rPr>
          <w:sz w:val="24"/>
        </w:rPr>
      </w:pPr>
    </w:p>
    <w:sectPr w:rsidR="0062089C" w:rsidRPr="00E84335" w:rsidSect="00497C48">
      <w:headerReference w:type="default" r:id="rId9"/>
      <w:footerReference w:type="default" r:id="rId10"/>
      <w:headerReference w:type="first" r:id="rId11"/>
      <w:footerReference w:type="first" r:id="rId12"/>
      <w:type w:val="continuous"/>
      <w:pgSz w:w="11906" w:h="16838" w:code="9"/>
      <w:pgMar w:top="1474" w:right="1134" w:bottom="1134"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7F39B" w14:textId="77777777" w:rsidR="00BD7FAA" w:rsidRDefault="00BD7FAA">
      <w:r>
        <w:separator/>
      </w:r>
    </w:p>
  </w:endnote>
  <w:endnote w:type="continuationSeparator" w:id="0">
    <w:p w14:paraId="1CC9F4FE" w14:textId="77777777" w:rsidR="00BD7FAA" w:rsidRDefault="00BD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F5F1" w14:textId="4F37DCB9" w:rsidR="00CC0D4B" w:rsidRDefault="00CC0D4B" w:rsidP="00CC0D4B">
    <w:pPr>
      <w:pStyle w:val="Fuzeile"/>
      <w:tabs>
        <w:tab w:val="clear" w:pos="4536"/>
      </w:tabs>
      <w:jc w:val="right"/>
    </w:pPr>
    <w:r>
      <w:t xml:space="preserve">Seite </w:t>
    </w:r>
    <w:r>
      <w:fldChar w:fldCharType="begin"/>
    </w:r>
    <w:r>
      <w:instrText xml:space="preserve"> PAGE  \* Arabic  \* MERGEFORMAT </w:instrText>
    </w:r>
    <w:r>
      <w:fldChar w:fldCharType="separate"/>
    </w:r>
    <w:r w:rsidR="00EF003F">
      <w:rPr>
        <w:noProof/>
      </w:rPr>
      <w:t>2</w:t>
    </w:r>
    <w:r>
      <w:fldChar w:fldCharType="end"/>
    </w:r>
    <w:r>
      <w:t>/</w:t>
    </w:r>
    <w:r>
      <w:fldChar w:fldCharType="begin"/>
    </w:r>
    <w:r>
      <w:instrText xml:space="preserve"> NUMPAGES  \# "0" \* Arabic  \* MERGEFORMAT </w:instrText>
    </w:r>
    <w:r>
      <w:fldChar w:fldCharType="separate"/>
    </w:r>
    <w:r w:rsidR="00EF003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1C5B" w14:textId="70BBE155" w:rsidR="00CC0D4B" w:rsidRDefault="00CC0D4B" w:rsidP="00CC0D4B">
    <w:pPr>
      <w:pStyle w:val="Fuzeile"/>
      <w:tabs>
        <w:tab w:val="clear" w:pos="4536"/>
      </w:tabs>
      <w:jc w:val="right"/>
    </w:pPr>
    <w:r>
      <w:t xml:space="preserve">Seite </w:t>
    </w:r>
    <w:r>
      <w:fldChar w:fldCharType="begin"/>
    </w:r>
    <w:r>
      <w:instrText xml:space="preserve"> PAGE  \* Arabic  \* MERGEFORMAT </w:instrText>
    </w:r>
    <w:r>
      <w:fldChar w:fldCharType="separate"/>
    </w:r>
    <w:r w:rsidR="00EF003F">
      <w:rPr>
        <w:noProof/>
      </w:rPr>
      <w:t>1</w:t>
    </w:r>
    <w:r>
      <w:fldChar w:fldCharType="end"/>
    </w:r>
    <w:r>
      <w:t>/</w:t>
    </w:r>
    <w:r>
      <w:fldChar w:fldCharType="begin"/>
    </w:r>
    <w:r>
      <w:instrText xml:space="preserve"> NUMPAGES  \# "0" \* Arabic  \* MERGEFORMAT </w:instrText>
    </w:r>
    <w:r>
      <w:fldChar w:fldCharType="separate"/>
    </w:r>
    <w:r w:rsidR="00EF003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92565" w14:textId="77777777" w:rsidR="00BD7FAA" w:rsidRDefault="00BD7FAA">
      <w:r>
        <w:separator/>
      </w:r>
    </w:p>
  </w:footnote>
  <w:footnote w:type="continuationSeparator" w:id="0">
    <w:p w14:paraId="595E9647" w14:textId="77777777" w:rsidR="00BD7FAA" w:rsidRDefault="00BD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7FE4" w14:textId="77777777" w:rsidR="00497C48" w:rsidRDefault="00497C48">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34AF" w14:textId="77777777" w:rsidR="00497C48" w:rsidRDefault="00497C48" w:rsidP="00497C48">
    <w:pPr>
      <w:pStyle w:val="Kopfzeile"/>
    </w:pPr>
    <w:r>
      <w:rPr>
        <w:noProof/>
        <w:lang w:eastAsia="de-CH"/>
      </w:rPr>
      <w:drawing>
        <wp:anchor distT="0" distB="0" distL="114300" distR="114300" simplePos="0" relativeHeight="251657728" behindDoc="0" locked="0" layoutInCell="0" allowOverlap="1" wp14:anchorId="06DB9242" wp14:editId="3086905F">
          <wp:simplePos x="0" y="0"/>
          <wp:positionH relativeFrom="column">
            <wp:posOffset>3590925</wp:posOffset>
          </wp:positionH>
          <wp:positionV relativeFrom="paragraph">
            <wp:posOffset>0</wp:posOffset>
          </wp:positionV>
          <wp:extent cx="2168525" cy="201295"/>
          <wp:effectExtent l="0" t="0" r="317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201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493B8F"/>
    <w:multiLevelType w:val="hybridMultilevel"/>
    <w:tmpl w:val="34808E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4"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30223FC7"/>
    <w:multiLevelType w:val="hybridMultilevel"/>
    <w:tmpl w:val="D79AC4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553D3A"/>
    <w:multiLevelType w:val="hybridMultilevel"/>
    <w:tmpl w:val="5766598A"/>
    <w:lvl w:ilvl="0" w:tplc="5DA86D9A">
      <w:start w:val="1"/>
      <w:numFmt w:val="bullet"/>
      <w:lvlText w:val="-"/>
      <w:lvlJc w:val="left"/>
      <w:pPr>
        <w:ind w:left="720" w:hanging="360"/>
      </w:pPr>
      <w:rPr>
        <w:rFonts w:ascii="Frutiger LT Com 55 Roman" w:hAnsi="Frutiger LT Com 55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20"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1"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4"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5"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6"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0"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1"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4"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5"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3"/>
  </w:num>
  <w:num w:numId="14">
    <w:abstractNumId w:val="30"/>
  </w:num>
  <w:num w:numId="15">
    <w:abstractNumId w:val="20"/>
  </w:num>
  <w:num w:numId="16">
    <w:abstractNumId w:val="15"/>
  </w:num>
  <w:num w:numId="17">
    <w:abstractNumId w:val="21"/>
  </w:num>
  <w:num w:numId="18">
    <w:abstractNumId w:val="32"/>
  </w:num>
  <w:num w:numId="19">
    <w:abstractNumId w:val="34"/>
  </w:num>
  <w:num w:numId="20">
    <w:abstractNumId w:val="26"/>
  </w:num>
  <w:num w:numId="21">
    <w:abstractNumId w:val="33"/>
  </w:num>
  <w:num w:numId="22">
    <w:abstractNumId w:val="31"/>
  </w:num>
  <w:num w:numId="23">
    <w:abstractNumId w:val="22"/>
  </w:num>
  <w:num w:numId="24">
    <w:abstractNumId w:val="10"/>
  </w:num>
  <w:num w:numId="25">
    <w:abstractNumId w:val="29"/>
  </w:num>
  <w:num w:numId="26">
    <w:abstractNumId w:val="14"/>
  </w:num>
  <w:num w:numId="27">
    <w:abstractNumId w:val="11"/>
  </w:num>
  <w:num w:numId="28">
    <w:abstractNumId w:val="28"/>
  </w:num>
  <w:num w:numId="29">
    <w:abstractNumId w:val="27"/>
  </w:num>
  <w:num w:numId="30">
    <w:abstractNumId w:val="16"/>
  </w:num>
  <w:num w:numId="31">
    <w:abstractNumId w:val="35"/>
  </w:num>
  <w:num w:numId="32">
    <w:abstractNumId w:val="23"/>
  </w:num>
  <w:num w:numId="33">
    <w:abstractNumId w:val="25"/>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0D"/>
    <w:rsid w:val="00013BCE"/>
    <w:rsid w:val="00030E77"/>
    <w:rsid w:val="00087EB5"/>
    <w:rsid w:val="00094C19"/>
    <w:rsid w:val="000E3CF2"/>
    <w:rsid w:val="000F590F"/>
    <w:rsid w:val="001211A8"/>
    <w:rsid w:val="00130B2A"/>
    <w:rsid w:val="0017467A"/>
    <w:rsid w:val="00175693"/>
    <w:rsid w:val="00187E11"/>
    <w:rsid w:val="001D51C7"/>
    <w:rsid w:val="001D6918"/>
    <w:rsid w:val="00220E80"/>
    <w:rsid w:val="002239DB"/>
    <w:rsid w:val="00240DF2"/>
    <w:rsid w:val="00254BE6"/>
    <w:rsid w:val="002865C0"/>
    <w:rsid w:val="002904C9"/>
    <w:rsid w:val="002A420D"/>
    <w:rsid w:val="002C2D73"/>
    <w:rsid w:val="002D1C6B"/>
    <w:rsid w:val="002E3086"/>
    <w:rsid w:val="002E5EA1"/>
    <w:rsid w:val="00317948"/>
    <w:rsid w:val="003355EC"/>
    <w:rsid w:val="00335DBE"/>
    <w:rsid w:val="00340896"/>
    <w:rsid w:val="00355400"/>
    <w:rsid w:val="003751FD"/>
    <w:rsid w:val="003B3E87"/>
    <w:rsid w:val="0040152A"/>
    <w:rsid w:val="004206F1"/>
    <w:rsid w:val="004547BE"/>
    <w:rsid w:val="0045482F"/>
    <w:rsid w:val="00497C48"/>
    <w:rsid w:val="004D0528"/>
    <w:rsid w:val="005148F2"/>
    <w:rsid w:val="005424A0"/>
    <w:rsid w:val="00547EEE"/>
    <w:rsid w:val="00583EAA"/>
    <w:rsid w:val="005939A9"/>
    <w:rsid w:val="005C3788"/>
    <w:rsid w:val="006105E2"/>
    <w:rsid w:val="0062089C"/>
    <w:rsid w:val="0062309A"/>
    <w:rsid w:val="006365BB"/>
    <w:rsid w:val="00647D7F"/>
    <w:rsid w:val="00663531"/>
    <w:rsid w:val="00673C76"/>
    <w:rsid w:val="006754D2"/>
    <w:rsid w:val="00682F58"/>
    <w:rsid w:val="006C4A06"/>
    <w:rsid w:val="006C5326"/>
    <w:rsid w:val="0075196B"/>
    <w:rsid w:val="00792F68"/>
    <w:rsid w:val="007C2A51"/>
    <w:rsid w:val="0083576C"/>
    <w:rsid w:val="00874F34"/>
    <w:rsid w:val="00887EC5"/>
    <w:rsid w:val="008A6F42"/>
    <w:rsid w:val="008D20F6"/>
    <w:rsid w:val="008F010F"/>
    <w:rsid w:val="00906041"/>
    <w:rsid w:val="00926539"/>
    <w:rsid w:val="00943650"/>
    <w:rsid w:val="00955281"/>
    <w:rsid w:val="009F1190"/>
    <w:rsid w:val="009F5BE1"/>
    <w:rsid w:val="00A50551"/>
    <w:rsid w:val="00A71770"/>
    <w:rsid w:val="00A8641D"/>
    <w:rsid w:val="00AA6BDA"/>
    <w:rsid w:val="00AC1B66"/>
    <w:rsid w:val="00AE6218"/>
    <w:rsid w:val="00AF0470"/>
    <w:rsid w:val="00AF21AB"/>
    <w:rsid w:val="00B31FF5"/>
    <w:rsid w:val="00B52AE4"/>
    <w:rsid w:val="00BD7FAA"/>
    <w:rsid w:val="00C209FC"/>
    <w:rsid w:val="00C318AB"/>
    <w:rsid w:val="00C41EF6"/>
    <w:rsid w:val="00C47509"/>
    <w:rsid w:val="00C900F3"/>
    <w:rsid w:val="00CC0D4B"/>
    <w:rsid w:val="00CD0109"/>
    <w:rsid w:val="00D37417"/>
    <w:rsid w:val="00D53B92"/>
    <w:rsid w:val="00D5486D"/>
    <w:rsid w:val="00D6759C"/>
    <w:rsid w:val="00DB0BE1"/>
    <w:rsid w:val="00DB21D2"/>
    <w:rsid w:val="00DB6B78"/>
    <w:rsid w:val="00DC2907"/>
    <w:rsid w:val="00DE316A"/>
    <w:rsid w:val="00DF78F6"/>
    <w:rsid w:val="00E165E7"/>
    <w:rsid w:val="00E570BE"/>
    <w:rsid w:val="00E84335"/>
    <w:rsid w:val="00EA4763"/>
    <w:rsid w:val="00EB3D5D"/>
    <w:rsid w:val="00EE33A1"/>
    <w:rsid w:val="00EE763F"/>
    <w:rsid w:val="00EF003F"/>
    <w:rsid w:val="00EF3B00"/>
    <w:rsid w:val="00F8530B"/>
    <w:rsid w:val="00FD130A"/>
    <w:rsid w:val="00FD5284"/>
    <w:rsid w:val="00FE68A5"/>
    <w:rsid w:val="00FF223A"/>
    <w:rsid w:val="00FF59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A5E1"/>
  <w15:docId w15:val="{4E7875ED-6FC9-4093-B234-427CA07C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Frutiger LT Com 55 Roman" w:eastAsia="Andale Sans UI"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uiPriority w:val="99"/>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style>
  <w:style w:type="paragraph" w:styleId="Datum">
    <w:name w:val="Date"/>
    <w:basedOn w:val="Standard"/>
    <w:semiHidden/>
    <w:pPr>
      <w:spacing w:after="113" w:line="255" w:lineRule="atLeast"/>
    </w:pPr>
  </w:style>
  <w:style w:type="character" w:customStyle="1" w:styleId="DatumZchn">
    <w:name w:val="Datum Zchn"/>
    <w:semiHidden/>
    <w:rPr>
      <w:rFonts w:ascii="Frutiger LT Com 55 Roman" w:eastAsia="Andale Sans UI" w:hAnsi="Frutiger LT Com 55 Roman" w:cs="Times New Roman"/>
      <w:sz w:val="20"/>
      <w:szCs w:val="24"/>
      <w:lang w:eastAsia="de-CH"/>
    </w:rPr>
  </w:style>
  <w:style w:type="paragraph" w:customStyle="1" w:styleId="CISAdresse1Kopfzeile">
    <w:name w:val="CIS_Adresse 1. Kopfzeile"/>
    <w:basedOn w:val="Standard"/>
    <w:next w:val="CISAdresse"/>
    <w:pPr>
      <w:spacing w:line="220" w:lineRule="exact"/>
      <w:ind w:right="1474"/>
    </w:pPr>
    <w:rPr>
      <w:b/>
      <w:i/>
      <w:sz w:val="18"/>
    </w:rPr>
  </w:style>
  <w:style w:type="paragraph" w:customStyle="1" w:styleId="CISAdresse">
    <w:name w:val="CIS_Adresse"/>
    <w:basedOn w:val="Standard"/>
    <w:autoRedefine/>
    <w:rsid w:val="002C2D73"/>
    <w:pPr>
      <w:tabs>
        <w:tab w:val="left" w:pos="1134"/>
      </w:tabs>
      <w:spacing w:line="220" w:lineRule="exact"/>
      <w:ind w:left="454" w:right="1474"/>
    </w:pPr>
    <w:rPr>
      <w:i/>
      <w:sz w:val="18"/>
    </w:rPr>
  </w:style>
  <w:style w:type="paragraph" w:customStyle="1" w:styleId="CISAdresse2Kopfzeile">
    <w:name w:val="CIS_Adresse 2. Kopfzeile"/>
    <w:basedOn w:val="Standard"/>
    <w:next w:val="CISAdresse"/>
    <w:pPr>
      <w:spacing w:before="232"/>
      <w:ind w:right="1474"/>
      <w:contextualSpacing/>
    </w:pPr>
    <w:rPr>
      <w:b/>
      <w:i/>
      <w:sz w:val="18"/>
    </w:rPr>
  </w:style>
  <w:style w:type="paragraph" w:styleId="Textkrper">
    <w:name w:val="Body Text"/>
    <w:basedOn w:val="Standard"/>
    <w:autoRedefine/>
    <w:unhideWhenUsed/>
    <w:pPr>
      <w:spacing w:after="120" w:line="259" w:lineRule="auto"/>
    </w:pPr>
  </w:style>
  <w:style w:type="character" w:customStyle="1" w:styleId="TextkrperZchn">
    <w:name w:val="Textkörper Zchn"/>
    <w:rPr>
      <w:rFonts w:ascii="Frutiger LT Com 55 Roman" w:eastAsia="Andale Sans UI"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style>
  <w:style w:type="paragraph" w:styleId="Listenabsatz">
    <w:name w:val="List Paragraph"/>
    <w:basedOn w:val="Standard"/>
    <w:qFormat/>
    <w:pPr>
      <w:contextualSpacing/>
    </w:p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Andale Sans UI"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style>
  <w:style w:type="character" w:customStyle="1" w:styleId="Textkrper-ZeileneinzugZchn">
    <w:name w:val="Textkörper-Zeileneinzug Zchn"/>
    <w:semiHidden/>
    <w:rPr>
      <w:rFonts w:ascii="Frutiger LT Com 55 Roman" w:eastAsia="Andale Sans UI"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Andale Sans UI" w:hAnsi="Frutiger LT Com 55 Roman" w:cs="Times New Roman"/>
      <w:sz w:val="20"/>
      <w:szCs w:val="24"/>
      <w:lang w:eastAsia="de-CH"/>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Frutiger LT Com 55 Roman" w:eastAsia="Andale Sans UI"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b/>
    </w:rPr>
  </w:style>
  <w:style w:type="paragraph" w:customStyle="1" w:styleId="CISDocTitel">
    <w:name w:val="CIS_DocTitel"/>
    <w:basedOn w:val="Standard"/>
    <w:next w:val="CISTextkrper"/>
    <w:qFormat/>
    <w:pPr>
      <w:spacing w:before="520" w:after="520"/>
    </w:pPr>
    <w:rPr>
      <w:b/>
      <w:sz w:val="32"/>
    </w:rPr>
  </w:style>
  <w:style w:type="paragraph" w:styleId="StandardWeb">
    <w:name w:val="Normal (Web)"/>
    <w:basedOn w:val="Standard"/>
    <w:autoRedefine/>
    <w:semiHidden/>
    <w:unhideWhenUsed/>
  </w:style>
  <w:style w:type="paragraph" w:customStyle="1" w:styleId="CISEmpfnger">
    <w:name w:val="CIS_Empfänger"/>
    <w:basedOn w:val="Standard"/>
    <w:pPr>
      <w:tabs>
        <w:tab w:val="left" w:pos="1635"/>
      </w:tabs>
      <w:spacing w:line="260" w:lineRule="auto"/>
    </w:pPr>
  </w:style>
  <w:style w:type="paragraph" w:customStyle="1" w:styleId="CISBriefanrede">
    <w:name w:val="CIS_Briefanrede"/>
    <w:basedOn w:val="Standard"/>
    <w:next w:val="CISTextkrper"/>
    <w:qFormat/>
    <w:pPr>
      <w:spacing w:after="260"/>
    </w:pPr>
  </w:style>
  <w:style w:type="paragraph" w:customStyle="1" w:styleId="CISDocUntertitel">
    <w:name w:val="CIS_DocUntertitel"/>
    <w:basedOn w:val="Standard"/>
    <w:next w:val="Textkrper"/>
    <w:qFormat/>
    <w:pPr>
      <w:spacing w:before="240" w:after="120"/>
    </w:pPr>
    <w:rPr>
      <w:b/>
      <w:sz w:val="28"/>
    </w:rPr>
  </w:style>
  <w:style w:type="paragraph" w:customStyle="1" w:styleId="CISGrussformel">
    <w:name w:val="CIS_Grussformel"/>
    <w:basedOn w:val="Standard"/>
    <w:qFormat/>
    <w:pPr>
      <w:spacing w:before="520" w:after="780"/>
    </w:pPr>
  </w:style>
  <w:style w:type="paragraph" w:customStyle="1" w:styleId="CISUnterschrift">
    <w:name w:val="CIS_Unterschrift"/>
    <w:basedOn w:val="Standard"/>
    <w:next w:val="CISKopiean"/>
    <w:qFormat/>
    <w:pPr>
      <w:tabs>
        <w:tab w:val="left" w:pos="4536"/>
      </w:tabs>
      <w:spacing w:after="780"/>
      <w:contextualSpacing/>
    </w:p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Andale Sans UI"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pPr>
      <w:spacing w:before="220" w:after="220"/>
      <w:ind w:left="454" w:right="1474"/>
    </w:pPr>
    <w:rPr>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dresse1Zeile">
    <w:name w:val="Adresse 1. Zeile"/>
    <w:basedOn w:val="Standard"/>
    <w:next w:val="Adresse"/>
    <w:rsid w:val="002904C9"/>
    <w:pPr>
      <w:spacing w:line="260" w:lineRule="exact"/>
      <w:ind w:left="-408" w:firstLine="839"/>
    </w:pPr>
    <w:rPr>
      <w:b/>
      <w:i/>
      <w:sz w:val="18"/>
    </w:rPr>
  </w:style>
  <w:style w:type="paragraph" w:customStyle="1" w:styleId="Adresse">
    <w:name w:val="Adresse"/>
    <w:basedOn w:val="Standard"/>
    <w:rsid w:val="002904C9"/>
    <w:pPr>
      <w:spacing w:line="260" w:lineRule="exact"/>
      <w:ind w:left="839"/>
    </w:pPr>
    <w:rPr>
      <w:i/>
      <w:sz w:val="18"/>
    </w:rPr>
  </w:style>
  <w:style w:type="paragraph" w:customStyle="1" w:styleId="Adresse2Zeile">
    <w:name w:val="Adresse 2. Zeile"/>
    <w:basedOn w:val="Standard"/>
    <w:next w:val="Standard"/>
    <w:rsid w:val="002904C9"/>
    <w:pPr>
      <w:spacing w:before="232" w:line="260" w:lineRule="exact"/>
      <w:ind w:left="-408" w:firstLine="839"/>
    </w:pPr>
    <w:rPr>
      <w:b/>
      <w:i/>
      <w:sz w:val="18"/>
    </w:rPr>
  </w:style>
  <w:style w:type="paragraph" w:customStyle="1" w:styleId="PMStandard">
    <w:name w:val="PM Standard"/>
    <w:basedOn w:val="Standard"/>
    <w:rsid w:val="005C3788"/>
    <w:pPr>
      <w:widowControl/>
      <w:spacing w:line="360" w:lineRule="auto"/>
      <w:jc w:val="both"/>
    </w:pPr>
    <w:rPr>
      <w:rFonts w:eastAsia="Lucida Sans Unicode"/>
      <w:sz w:val="24"/>
    </w:rPr>
  </w:style>
  <w:style w:type="character" w:styleId="Kommentarzeichen">
    <w:name w:val="annotation reference"/>
    <w:basedOn w:val="Absatz-Standardschriftart"/>
    <w:uiPriority w:val="99"/>
    <w:semiHidden/>
    <w:unhideWhenUsed/>
    <w:rsid w:val="002865C0"/>
    <w:rPr>
      <w:sz w:val="16"/>
      <w:szCs w:val="16"/>
    </w:rPr>
  </w:style>
  <w:style w:type="paragraph" w:styleId="Kommentartext">
    <w:name w:val="annotation text"/>
    <w:basedOn w:val="Standard"/>
    <w:link w:val="KommentartextZchn"/>
    <w:uiPriority w:val="99"/>
    <w:semiHidden/>
    <w:unhideWhenUsed/>
    <w:rsid w:val="002865C0"/>
    <w:rPr>
      <w:szCs w:val="20"/>
    </w:rPr>
  </w:style>
  <w:style w:type="character" w:customStyle="1" w:styleId="KommentartextZchn">
    <w:name w:val="Kommentartext Zchn"/>
    <w:basedOn w:val="Absatz-Standardschriftart"/>
    <w:link w:val="Kommentartext"/>
    <w:uiPriority w:val="99"/>
    <w:semiHidden/>
    <w:rsid w:val="002865C0"/>
    <w:rPr>
      <w:rFonts w:ascii="Frutiger LT Com 55 Roman" w:eastAsia="Andale Sans UI" w:hAnsi="Frutiger LT Com 55 Roman"/>
    </w:rPr>
  </w:style>
  <w:style w:type="paragraph" w:styleId="Kommentarthema">
    <w:name w:val="annotation subject"/>
    <w:basedOn w:val="Kommentartext"/>
    <w:next w:val="Kommentartext"/>
    <w:link w:val="KommentarthemaZchn"/>
    <w:uiPriority w:val="99"/>
    <w:semiHidden/>
    <w:unhideWhenUsed/>
    <w:rsid w:val="002865C0"/>
    <w:rPr>
      <w:b/>
      <w:bCs/>
    </w:rPr>
  </w:style>
  <w:style w:type="character" w:customStyle="1" w:styleId="KommentarthemaZchn">
    <w:name w:val="Kommentarthema Zchn"/>
    <w:basedOn w:val="KommentartextZchn"/>
    <w:link w:val="Kommentarthema"/>
    <w:uiPriority w:val="99"/>
    <w:semiHidden/>
    <w:rsid w:val="002865C0"/>
    <w:rPr>
      <w:rFonts w:ascii="Frutiger LT Com 55 Roman" w:eastAsia="Andale Sans UI" w:hAnsi="Frutiger LT Com 55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so.ch/bevoelkerung/da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ona.so.ch/wirtschaft/betriebe-und-veranstaltung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aio</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Kaufmann Andreas</dc:creator>
  <cp:lastModifiedBy>Sandra Knüsel-Schneider</cp:lastModifiedBy>
  <cp:revision>2</cp:revision>
  <cp:lastPrinted>2020-10-20T11:28:00Z</cp:lastPrinted>
  <dcterms:created xsi:type="dcterms:W3CDTF">2020-10-21T13:08:00Z</dcterms:created>
  <dcterms:modified xsi:type="dcterms:W3CDTF">2020-10-21T13:08:00Z</dcterms:modified>
</cp:coreProperties>
</file>